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857" w:rsidRPr="00152136" w:rsidRDefault="00D75857" w:rsidP="00152136">
      <w:pPr>
        <w:rPr>
          <w:rFonts w:ascii="Comic Sans MS" w:hAnsi="Comic Sans MS"/>
          <w:b/>
        </w:rPr>
      </w:pPr>
      <w:r w:rsidRPr="00152136">
        <w:rPr>
          <w:rFonts w:ascii="Comic Sans MS" w:hAnsi="Comic Sans MS"/>
          <w:b/>
        </w:rPr>
        <w:t>TECHNOLOGY INTEGRATION FOR MEANINGFUL CLASSROOM USE</w:t>
      </w:r>
    </w:p>
    <w:p w:rsidR="00D75857" w:rsidRPr="00152136" w:rsidRDefault="00210AD8" w:rsidP="00152136">
      <w:pPr>
        <w:rPr>
          <w:rFonts w:ascii="Comic Sans MS" w:hAnsi="Comic Sans MS"/>
          <w:b/>
          <w:color w:val="000080"/>
        </w:rPr>
      </w:pPr>
      <w:r>
        <w:rPr>
          <w:rFonts w:ascii="Comic Sans MS" w:hAnsi="Comic Sans MS"/>
          <w:b/>
          <w:color w:val="000080"/>
        </w:rPr>
        <w:t>Daily Lesson GAME Plan-Plan B</w:t>
      </w:r>
      <w:r w:rsidR="00A46B5F">
        <w:rPr>
          <w:rFonts w:ascii="Comic Sans MS" w:hAnsi="Comic Sans MS"/>
          <w:b/>
          <w:color w:val="000080"/>
        </w:rPr>
        <w:t xml:space="preserve"> – Lessons for day 2, 3 &amp; 4</w:t>
      </w:r>
    </w:p>
    <w:tbl>
      <w:tblPr>
        <w:tblW w:w="0" w:type="auto"/>
        <w:tblBorders>
          <w:top w:val="single" w:sz="4" w:space="0" w:color="99CC00"/>
          <w:left w:val="single" w:sz="4" w:space="0" w:color="99CC00"/>
          <w:bottom w:val="single" w:sz="4" w:space="0" w:color="99CC00"/>
          <w:right w:val="single" w:sz="4" w:space="0" w:color="99CC00"/>
          <w:insideH w:val="single" w:sz="4" w:space="0" w:color="99CC00"/>
          <w:insideV w:val="single" w:sz="4" w:space="0" w:color="99CC00"/>
        </w:tblBorders>
        <w:tblLayout w:type="fixed"/>
        <w:tblLook w:val="01E0"/>
      </w:tblPr>
      <w:tblGrid>
        <w:gridCol w:w="1500"/>
        <w:gridCol w:w="1444"/>
        <w:gridCol w:w="1754"/>
        <w:gridCol w:w="4158"/>
      </w:tblGrid>
      <w:tr w:rsidR="00D017AD" w:rsidRPr="00152136" w:rsidTr="00D017AD">
        <w:tc>
          <w:tcPr>
            <w:tcW w:w="2944" w:type="dxa"/>
            <w:gridSpan w:val="2"/>
          </w:tcPr>
          <w:p w:rsidR="00D75857" w:rsidRPr="00152136" w:rsidRDefault="00D75857" w:rsidP="00210AD8">
            <w:pPr>
              <w:rPr>
                <w:rFonts w:ascii="Comic Sans MS" w:hAnsi="Comic Sans MS"/>
              </w:rPr>
            </w:pPr>
            <w:r w:rsidRPr="00152136">
              <w:rPr>
                <w:rFonts w:ascii="Comic Sans MS" w:hAnsi="Comic Sans MS"/>
              </w:rPr>
              <w:t xml:space="preserve">Lesson Title: </w:t>
            </w:r>
            <w:r w:rsidR="007E0FB5" w:rsidRPr="007E0FB5">
              <w:rPr>
                <w:rFonts w:ascii="Comic Sans MS" w:hAnsi="Comic Sans MS"/>
                <w:b/>
              </w:rPr>
              <w:t>Are you what you eat?</w:t>
            </w:r>
          </w:p>
        </w:tc>
        <w:tc>
          <w:tcPr>
            <w:tcW w:w="5912" w:type="dxa"/>
            <w:gridSpan w:val="2"/>
          </w:tcPr>
          <w:p w:rsidR="00D75857" w:rsidRPr="00152136" w:rsidRDefault="00D75857" w:rsidP="00152136">
            <w:pPr>
              <w:rPr>
                <w:rFonts w:ascii="Comic Sans MS" w:hAnsi="Comic Sans MS"/>
                <w:b/>
              </w:rPr>
            </w:pPr>
            <w:r w:rsidRPr="00152136">
              <w:rPr>
                <w:rFonts w:ascii="Comic Sans MS" w:hAnsi="Comic Sans MS"/>
              </w:rPr>
              <w:t xml:space="preserve">Related Lessons: </w:t>
            </w:r>
            <w:r w:rsidRPr="00152136">
              <w:rPr>
                <w:rFonts w:ascii="Comic Sans MS" w:hAnsi="Comic Sans MS"/>
                <w:b/>
              </w:rPr>
              <w:t>Health, Reading, Science</w:t>
            </w:r>
          </w:p>
        </w:tc>
      </w:tr>
      <w:tr w:rsidR="00D017AD" w:rsidRPr="00152136" w:rsidTr="00D017AD">
        <w:tc>
          <w:tcPr>
            <w:tcW w:w="2944" w:type="dxa"/>
            <w:gridSpan w:val="2"/>
            <w:tcBorders>
              <w:bottom w:val="single" w:sz="4" w:space="0" w:color="B2A1C7" w:themeColor="accent4" w:themeTint="99"/>
            </w:tcBorders>
          </w:tcPr>
          <w:p w:rsidR="00D75857" w:rsidRPr="00152136" w:rsidRDefault="00D75857" w:rsidP="00152136">
            <w:pPr>
              <w:rPr>
                <w:rFonts w:ascii="Comic Sans MS" w:hAnsi="Comic Sans MS"/>
              </w:rPr>
            </w:pPr>
            <w:r w:rsidRPr="00152136">
              <w:rPr>
                <w:rFonts w:ascii="Comic Sans MS" w:hAnsi="Comic Sans MS"/>
              </w:rPr>
              <w:t xml:space="preserve">Grade Level: </w:t>
            </w:r>
            <w:r w:rsidR="002C3151" w:rsidRPr="00152136">
              <w:rPr>
                <w:rFonts w:ascii="Comic Sans MS" w:hAnsi="Comic Sans MS"/>
                <w:b/>
              </w:rPr>
              <w:t>First</w:t>
            </w:r>
          </w:p>
        </w:tc>
        <w:tc>
          <w:tcPr>
            <w:tcW w:w="5912" w:type="dxa"/>
            <w:gridSpan w:val="2"/>
            <w:tcBorders>
              <w:bottom w:val="single" w:sz="4" w:space="0" w:color="B2A1C7" w:themeColor="accent4" w:themeTint="99"/>
            </w:tcBorders>
          </w:tcPr>
          <w:p w:rsidR="00D75857" w:rsidRPr="00152136" w:rsidRDefault="00D75857" w:rsidP="00152136">
            <w:pPr>
              <w:rPr>
                <w:rFonts w:ascii="Comic Sans MS" w:hAnsi="Comic Sans MS"/>
                <w:b/>
                <w:bCs/>
              </w:rPr>
            </w:pPr>
            <w:r w:rsidRPr="00152136">
              <w:rPr>
                <w:rFonts w:ascii="Comic Sans MS" w:hAnsi="Comic Sans MS"/>
              </w:rPr>
              <w:t>Unit:</w:t>
            </w:r>
            <w:r w:rsidRPr="00152136">
              <w:rPr>
                <w:rFonts w:ascii="Comic Sans MS" w:hAnsi="Comic Sans MS" w:cs="Arial"/>
                <w:i/>
                <w:iCs/>
              </w:rPr>
              <w:t xml:space="preserve"> </w:t>
            </w:r>
            <w:r w:rsidRPr="00152136">
              <w:rPr>
                <w:rFonts w:ascii="Comic Sans MS" w:hAnsi="Comic Sans MS"/>
                <w:b/>
                <w:bCs/>
              </w:rPr>
              <w:t>Health Children Unit</w:t>
            </w:r>
          </w:p>
          <w:p w:rsidR="00D75857" w:rsidRPr="00152136" w:rsidRDefault="00D75857" w:rsidP="00152136">
            <w:pPr>
              <w:rPr>
                <w:rFonts w:ascii="Comic Sans MS" w:hAnsi="Comic Sans MS"/>
              </w:rPr>
            </w:pPr>
          </w:p>
        </w:tc>
      </w:tr>
      <w:tr w:rsidR="00D75857" w:rsidRPr="00152136" w:rsidTr="00D017AD">
        <w:trPr>
          <w:trHeight w:val="377"/>
        </w:trPr>
        <w:tc>
          <w:tcPr>
            <w:tcW w:w="8856" w:type="dxa"/>
            <w:gridSpan w:val="4"/>
            <w:tc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tcBorders>
          </w:tcPr>
          <w:p w:rsidR="00D75857" w:rsidRPr="00152136" w:rsidRDefault="00D75857" w:rsidP="00152136">
            <w:pPr>
              <w:jc w:val="center"/>
              <w:rPr>
                <w:rFonts w:ascii="Comic Sans MS" w:hAnsi="Comic Sans MS"/>
              </w:rPr>
            </w:pPr>
            <w:r w:rsidRPr="00152136">
              <w:rPr>
                <w:rFonts w:ascii="Comic Sans MS" w:hAnsi="Comic Sans MS"/>
              </w:rPr>
              <w:t>GOALS</w:t>
            </w:r>
          </w:p>
        </w:tc>
      </w:tr>
      <w:tr w:rsidR="00D75857" w:rsidRPr="00152136" w:rsidTr="00D017AD">
        <w:trPr>
          <w:trHeight w:val="570"/>
        </w:trPr>
        <w:tc>
          <w:tcPr>
            <w:tcW w:w="8856" w:type="dxa"/>
            <w:gridSpan w:val="4"/>
            <w:tcBorders>
              <w:top w:val="single" w:sz="4" w:space="0" w:color="B2A1C7" w:themeColor="accent4" w:themeTint="99"/>
              <w:bottom w:val="single" w:sz="4" w:space="0" w:color="99CC00"/>
            </w:tcBorders>
          </w:tcPr>
          <w:p w:rsidR="00A46B5F" w:rsidRPr="00F3503C" w:rsidRDefault="00D75857" w:rsidP="00F3503C">
            <w:pPr>
              <w:autoSpaceDE w:val="0"/>
              <w:autoSpaceDN w:val="0"/>
              <w:adjustRightInd w:val="0"/>
              <w:rPr>
                <w:rFonts w:ascii="Comic Sans MS" w:eastAsiaTheme="minorHAnsi" w:hAnsi="Comic Sans MS"/>
                <w:b/>
              </w:rPr>
            </w:pPr>
            <w:r w:rsidRPr="00152136">
              <w:rPr>
                <w:rFonts w:ascii="Comic Sans MS" w:hAnsi="Comic Sans MS"/>
              </w:rPr>
              <w:t xml:space="preserve">Content Standards: </w:t>
            </w:r>
            <w:r w:rsidR="009B15F8" w:rsidRPr="00152136">
              <w:rPr>
                <w:rFonts w:ascii="Comic Sans MS" w:hAnsi="Comic Sans MS"/>
                <w:b/>
              </w:rPr>
              <w:t xml:space="preserve">TN health </w:t>
            </w:r>
            <w:r w:rsidR="009B15F8" w:rsidRPr="00152136">
              <w:rPr>
                <w:rFonts w:ascii="Comic Sans MS" w:eastAsiaTheme="minorHAnsi" w:hAnsi="Comic Sans MS" w:cs="Arial"/>
                <w:b/>
                <w:bCs/>
              </w:rPr>
              <w:t xml:space="preserve">Standard 1: The student will demonstrate the ability to implement decision making and goal setting skills to promote his/her personal health and wellness, thereby enhancing quality of life for himself/herself and those around him/her. Standard 5: </w:t>
            </w:r>
            <w:r w:rsidR="009B15F8" w:rsidRPr="00152136">
              <w:rPr>
                <w:rFonts w:ascii="Comic Sans MS" w:eastAsiaTheme="minorHAnsi" w:hAnsi="Comic Sans MS" w:cs="Arial"/>
                <w:b/>
              </w:rPr>
              <w:t xml:space="preserve">The student will understand the relationship of nutrition to healthy living. </w:t>
            </w:r>
            <w:r w:rsidRPr="00152136">
              <w:rPr>
                <w:rFonts w:ascii="Comic Sans MS" w:hAnsi="Comic Sans MS"/>
                <w:b/>
                <w:bCs/>
              </w:rPr>
              <w:t>The learner will use a variety of technologies to access, analyze, interpret, synthesize, apply, and communicate information.</w:t>
            </w:r>
            <w:r w:rsidR="009B15F8" w:rsidRPr="00152136">
              <w:rPr>
                <w:rFonts w:ascii="Comic Sans MS" w:hAnsi="Comic Sans MS"/>
                <w:b/>
                <w:bCs/>
              </w:rPr>
              <w:t xml:space="preserve"> </w:t>
            </w:r>
            <w:r w:rsidR="0011285A">
              <w:rPr>
                <w:rFonts w:ascii="Comic Sans MS" w:hAnsi="Comic Sans MS"/>
                <w:b/>
                <w:bCs/>
              </w:rPr>
              <w:t xml:space="preserve">TN </w:t>
            </w:r>
            <w:r w:rsidR="00A46B5F" w:rsidRPr="00A46B5F">
              <w:rPr>
                <w:rFonts w:ascii="Comic Sans MS" w:eastAsiaTheme="minorHAnsi" w:hAnsi="Comic Sans MS" w:cs="Arial"/>
                <w:b/>
              </w:rPr>
              <w:t xml:space="preserve">Science </w:t>
            </w:r>
            <w:r w:rsidR="0011285A">
              <w:rPr>
                <w:rFonts w:ascii="Comic Sans MS" w:eastAsiaTheme="minorHAnsi" w:hAnsi="Comic Sans MS" w:cs="Arial"/>
                <w:b/>
              </w:rPr>
              <w:t xml:space="preserve">Standard </w:t>
            </w:r>
            <w:r w:rsidR="00A46B5F" w:rsidRPr="00A46B5F">
              <w:rPr>
                <w:rFonts w:ascii="Comic Sans MS" w:eastAsiaTheme="minorHAnsi" w:hAnsi="Comic Sans MS"/>
                <w:b/>
                <w:bCs/>
              </w:rPr>
              <w:t xml:space="preserve">0107.T/E.1 </w:t>
            </w:r>
            <w:r w:rsidR="00A46B5F" w:rsidRPr="00A46B5F">
              <w:rPr>
                <w:rFonts w:ascii="Comic Sans MS" w:eastAsiaTheme="minorHAnsi" w:hAnsi="Comic Sans MS"/>
                <w:b/>
              </w:rPr>
              <w:t>Explain how simple tools are</w:t>
            </w:r>
            <w:r w:rsidR="00A46B5F">
              <w:rPr>
                <w:rFonts w:ascii="Comic Sans MS" w:eastAsiaTheme="minorHAnsi" w:hAnsi="Comic Sans MS"/>
                <w:b/>
              </w:rPr>
              <w:t xml:space="preserve"> </w:t>
            </w:r>
            <w:r w:rsidR="00A46B5F" w:rsidRPr="00A46B5F">
              <w:rPr>
                <w:rFonts w:ascii="Comic Sans MS" w:eastAsiaTheme="minorHAnsi" w:hAnsi="Comic Sans MS"/>
                <w:b/>
              </w:rPr>
              <w:t>used to extend the senses, make life easier</w:t>
            </w:r>
            <w:r w:rsidR="0011285A">
              <w:rPr>
                <w:rFonts w:ascii="Comic Sans MS" w:eastAsiaTheme="minorHAnsi" w:hAnsi="Comic Sans MS"/>
                <w:b/>
              </w:rPr>
              <w:t xml:space="preserve"> </w:t>
            </w:r>
            <w:r w:rsidR="00A46B5F" w:rsidRPr="00A46B5F">
              <w:rPr>
                <w:rFonts w:ascii="Comic Sans MS" w:eastAsiaTheme="minorHAnsi" w:hAnsi="Comic Sans MS"/>
                <w:b/>
              </w:rPr>
              <w:t>and</w:t>
            </w:r>
            <w:r w:rsidR="0011285A">
              <w:rPr>
                <w:rFonts w:ascii="Comic Sans MS" w:eastAsiaTheme="minorHAnsi" w:hAnsi="Comic Sans MS"/>
                <w:b/>
              </w:rPr>
              <w:t xml:space="preserve"> </w:t>
            </w:r>
            <w:r w:rsidR="00A46B5F" w:rsidRPr="00A46B5F">
              <w:rPr>
                <w:rFonts w:ascii="Comic Sans MS" w:eastAsiaTheme="minorHAnsi" w:hAnsi="Comic Sans MS"/>
                <w:b/>
              </w:rPr>
              <w:t>solve everyday problems.</w:t>
            </w:r>
            <w:r w:rsidR="00F3503C">
              <w:rPr>
                <w:rFonts w:eastAsiaTheme="minorHAnsi"/>
              </w:rPr>
              <w:t xml:space="preserve"> </w:t>
            </w:r>
            <w:r w:rsidR="00F3503C" w:rsidRPr="00F3503C">
              <w:rPr>
                <w:rFonts w:ascii="Comic Sans MS" w:eastAsiaTheme="minorHAnsi" w:hAnsi="Comic Sans MS"/>
                <w:b/>
              </w:rPr>
              <w:t>TN Reading Standard 1.1.09 Use active comprehension strategies to derive meaning while reading and</w:t>
            </w:r>
            <w:r w:rsidR="00F3503C">
              <w:rPr>
                <w:rFonts w:ascii="Comic Sans MS" w:eastAsiaTheme="minorHAnsi" w:hAnsi="Comic Sans MS"/>
                <w:b/>
              </w:rPr>
              <w:t xml:space="preserve"> </w:t>
            </w:r>
            <w:r w:rsidR="00F3503C" w:rsidRPr="00F3503C">
              <w:rPr>
                <w:rFonts w:ascii="Comic Sans MS" w:eastAsiaTheme="minorHAnsi" w:hAnsi="Comic Sans MS"/>
                <w:b/>
              </w:rPr>
              <w:t>check for understanding after reading.</w:t>
            </w:r>
          </w:p>
          <w:p w:rsidR="00D75857" w:rsidRPr="00152136" w:rsidRDefault="00D75857" w:rsidP="0011285A">
            <w:pPr>
              <w:autoSpaceDE w:val="0"/>
              <w:autoSpaceDN w:val="0"/>
              <w:adjustRightInd w:val="0"/>
              <w:rPr>
                <w:rFonts w:ascii="Comic Sans MS" w:hAnsi="Comic Sans MS"/>
                <w:b/>
                <w:bCs/>
              </w:rPr>
            </w:pPr>
          </w:p>
        </w:tc>
      </w:tr>
      <w:tr w:rsidR="00D75857" w:rsidRPr="00152136" w:rsidTr="00D017AD">
        <w:trPr>
          <w:trHeight w:val="341"/>
        </w:trPr>
        <w:tc>
          <w:tcPr>
            <w:tcW w:w="8856" w:type="dxa"/>
            <w:gridSpan w:val="4"/>
            <w:tcBorders>
              <w:bottom w:val="nil"/>
            </w:tcBorders>
          </w:tcPr>
          <w:p w:rsidR="00D75857" w:rsidRDefault="00D75857" w:rsidP="001F46B6">
            <w:pPr>
              <w:rPr>
                <w:rFonts w:ascii="Comic Sans MS" w:hAnsi="Comic Sans MS"/>
              </w:rPr>
            </w:pPr>
            <w:r w:rsidRPr="00152136">
              <w:rPr>
                <w:rFonts w:ascii="Comic Sans MS" w:hAnsi="Comic Sans MS"/>
              </w:rPr>
              <w:t>ISTE NETS-S</w:t>
            </w:r>
          </w:p>
          <w:tbl>
            <w:tblPr>
              <w:tblStyle w:val="TableGrid"/>
              <w:tblW w:w="0" w:type="auto"/>
              <w:tblLayout w:type="fixed"/>
              <w:tblLook w:val="04A0"/>
            </w:tblPr>
            <w:tblGrid>
              <w:gridCol w:w="4312"/>
              <w:gridCol w:w="4313"/>
            </w:tblGrid>
            <w:tr w:rsidR="001F46B6" w:rsidTr="001F46B6">
              <w:tc>
                <w:tcPr>
                  <w:tcW w:w="4312" w:type="dxa"/>
                </w:tcPr>
                <w:p w:rsidR="001F46B6" w:rsidRDefault="001F46B6" w:rsidP="00A46B5F">
                  <w:pPr>
                    <w:rPr>
                      <w:rFonts w:ascii="Comic Sans MS" w:hAnsi="Comic Sans MS"/>
                    </w:rPr>
                  </w:pPr>
                  <w:r w:rsidRPr="001F46B6">
                    <w:rPr>
                      <w:rFonts w:ascii="Comic Sans MS" w:hAnsi="Comic Sans MS"/>
                      <w:sz w:val="24"/>
                      <w:szCs w:val="24"/>
                      <w:u w:val="single"/>
                    </w:rPr>
                    <w:t>_</w:t>
                  </w:r>
                  <w:r w:rsidR="00A46B5F">
                    <w:rPr>
                      <w:rFonts w:ascii="Comic Sans MS" w:hAnsi="Comic Sans MS"/>
                      <w:sz w:val="24"/>
                      <w:szCs w:val="24"/>
                      <w:u w:val="single"/>
                    </w:rPr>
                    <w:t xml:space="preserve"> X_ </w:t>
                  </w:r>
                  <w:r w:rsidRPr="00152136">
                    <w:rPr>
                      <w:rFonts w:ascii="Comic Sans MS" w:hAnsi="Comic Sans MS"/>
                      <w:sz w:val="24"/>
                      <w:szCs w:val="24"/>
                    </w:rPr>
                    <w:t>Creativity and innovation</w:t>
                  </w:r>
                </w:p>
              </w:tc>
              <w:tc>
                <w:tcPr>
                  <w:tcW w:w="4313" w:type="dxa"/>
                </w:tcPr>
                <w:p w:rsidR="001F46B6" w:rsidRDefault="001F46B6" w:rsidP="001F46B6">
                  <w:pPr>
                    <w:rPr>
                      <w:rFonts w:ascii="Comic Sans MS" w:hAnsi="Comic Sans MS"/>
                    </w:rPr>
                  </w:pPr>
                  <w:r w:rsidRPr="001F46B6">
                    <w:rPr>
                      <w:rFonts w:ascii="Comic Sans MS" w:hAnsi="Comic Sans MS"/>
                      <w:sz w:val="24"/>
                      <w:szCs w:val="24"/>
                      <w:u w:val="single"/>
                    </w:rPr>
                    <w:t>_</w:t>
                  </w:r>
                  <w:r w:rsidR="00F073C2">
                    <w:rPr>
                      <w:rFonts w:ascii="Comic Sans MS" w:hAnsi="Comic Sans MS"/>
                      <w:sz w:val="24"/>
                      <w:szCs w:val="24"/>
                      <w:u w:val="single"/>
                    </w:rPr>
                    <w:t>X</w:t>
                  </w:r>
                  <w:r>
                    <w:rPr>
                      <w:rFonts w:ascii="Comic Sans MS" w:hAnsi="Comic Sans MS"/>
                      <w:sz w:val="24"/>
                      <w:szCs w:val="24"/>
                      <w:u w:val="single"/>
                    </w:rPr>
                    <w:t>_</w:t>
                  </w:r>
                  <w:r w:rsidRPr="001F46B6">
                    <w:rPr>
                      <w:rFonts w:ascii="Comic Sans MS" w:hAnsi="Comic Sans MS"/>
                      <w:sz w:val="24"/>
                      <w:szCs w:val="24"/>
                      <w:u w:val="single"/>
                    </w:rPr>
                    <w:t>_</w:t>
                  </w:r>
                  <w:r w:rsidR="00A46B5F">
                    <w:rPr>
                      <w:rFonts w:ascii="Comic Sans MS" w:hAnsi="Comic Sans MS"/>
                      <w:sz w:val="24"/>
                      <w:szCs w:val="24"/>
                      <w:u w:val="single"/>
                    </w:rPr>
                    <w:t xml:space="preserve"> </w:t>
                  </w:r>
                  <w:r w:rsidRPr="00152136">
                    <w:rPr>
                      <w:rFonts w:ascii="Comic Sans MS" w:hAnsi="Comic Sans MS"/>
                      <w:sz w:val="24"/>
                      <w:szCs w:val="24"/>
                    </w:rPr>
                    <w:t>Critical thinking, problem solving, &amp; decision making</w:t>
                  </w:r>
                </w:p>
              </w:tc>
            </w:tr>
            <w:tr w:rsidR="001F46B6" w:rsidTr="001F46B6">
              <w:tc>
                <w:tcPr>
                  <w:tcW w:w="4312" w:type="dxa"/>
                </w:tcPr>
                <w:p w:rsidR="001F46B6" w:rsidRDefault="001F46B6" w:rsidP="001F46B6">
                  <w:pPr>
                    <w:rPr>
                      <w:rFonts w:ascii="Comic Sans MS" w:hAnsi="Comic Sans MS"/>
                    </w:rPr>
                  </w:pPr>
                  <w:r w:rsidRPr="001F46B6">
                    <w:rPr>
                      <w:rFonts w:ascii="Comic Sans MS" w:hAnsi="Comic Sans MS"/>
                      <w:sz w:val="24"/>
                      <w:szCs w:val="24"/>
                      <w:u w:val="single"/>
                    </w:rPr>
                    <w:t>_</w:t>
                  </w:r>
                  <w:r w:rsidR="00F073C2">
                    <w:rPr>
                      <w:rFonts w:ascii="Comic Sans MS" w:hAnsi="Comic Sans MS"/>
                      <w:sz w:val="24"/>
                      <w:szCs w:val="24"/>
                      <w:u w:val="single"/>
                    </w:rPr>
                    <w:t>X</w:t>
                  </w:r>
                  <w:r>
                    <w:rPr>
                      <w:rFonts w:ascii="Comic Sans MS" w:hAnsi="Comic Sans MS"/>
                      <w:sz w:val="24"/>
                      <w:szCs w:val="24"/>
                      <w:u w:val="single"/>
                    </w:rPr>
                    <w:t>_</w:t>
                  </w:r>
                  <w:r w:rsidR="00A46B5F">
                    <w:rPr>
                      <w:rFonts w:ascii="Comic Sans MS" w:hAnsi="Comic Sans MS"/>
                      <w:sz w:val="24"/>
                      <w:szCs w:val="24"/>
                      <w:u w:val="single"/>
                    </w:rPr>
                    <w:t xml:space="preserve">  </w:t>
                  </w:r>
                  <w:r w:rsidRPr="00152136">
                    <w:rPr>
                      <w:rFonts w:ascii="Comic Sans MS" w:hAnsi="Comic Sans MS"/>
                      <w:sz w:val="24"/>
                      <w:szCs w:val="24"/>
                    </w:rPr>
                    <w:t>Communication and collaboration</w:t>
                  </w:r>
                </w:p>
              </w:tc>
              <w:tc>
                <w:tcPr>
                  <w:tcW w:w="4313" w:type="dxa"/>
                </w:tcPr>
                <w:p w:rsidR="001F46B6" w:rsidRDefault="001F46B6" w:rsidP="00A46B5F">
                  <w:pPr>
                    <w:rPr>
                      <w:rFonts w:ascii="Comic Sans MS" w:hAnsi="Comic Sans MS"/>
                    </w:rPr>
                  </w:pPr>
                  <w:r w:rsidRPr="001F46B6">
                    <w:rPr>
                      <w:rFonts w:ascii="Comic Sans MS" w:hAnsi="Comic Sans MS"/>
                      <w:sz w:val="24"/>
                      <w:szCs w:val="24"/>
                      <w:u w:val="single"/>
                    </w:rPr>
                    <w:t>_</w:t>
                  </w:r>
                  <w:r w:rsidR="00A46B5F">
                    <w:rPr>
                      <w:rFonts w:ascii="Comic Sans MS" w:hAnsi="Comic Sans MS"/>
                      <w:sz w:val="24"/>
                      <w:szCs w:val="24"/>
                      <w:u w:val="single"/>
                    </w:rPr>
                    <w:t xml:space="preserve"> X_</w:t>
                  </w:r>
                  <w:r w:rsidR="00A46B5F" w:rsidRPr="001F46B6">
                    <w:rPr>
                      <w:rFonts w:ascii="Comic Sans MS" w:hAnsi="Comic Sans MS"/>
                      <w:sz w:val="24"/>
                      <w:szCs w:val="24"/>
                      <w:u w:val="single"/>
                    </w:rPr>
                    <w:t>_</w:t>
                  </w:r>
                  <w:r w:rsidR="00A46B5F">
                    <w:rPr>
                      <w:rFonts w:ascii="Comic Sans MS" w:hAnsi="Comic Sans MS"/>
                      <w:sz w:val="24"/>
                      <w:szCs w:val="24"/>
                      <w:u w:val="single"/>
                    </w:rPr>
                    <w:t xml:space="preserve"> </w:t>
                  </w:r>
                  <w:r w:rsidRPr="00152136">
                    <w:rPr>
                      <w:rFonts w:ascii="Comic Sans MS" w:hAnsi="Comic Sans MS"/>
                      <w:sz w:val="24"/>
                      <w:szCs w:val="24"/>
                    </w:rPr>
                    <w:t>Digital citizenship</w:t>
                  </w:r>
                </w:p>
              </w:tc>
            </w:tr>
            <w:tr w:rsidR="001F46B6" w:rsidTr="0083648B">
              <w:trPr>
                <w:trHeight w:val="80"/>
              </w:trPr>
              <w:tc>
                <w:tcPr>
                  <w:tcW w:w="4312" w:type="dxa"/>
                </w:tcPr>
                <w:p w:rsidR="001F46B6" w:rsidRDefault="001F46B6" w:rsidP="001F46B6">
                  <w:pPr>
                    <w:rPr>
                      <w:rFonts w:ascii="Comic Sans MS" w:hAnsi="Comic Sans MS"/>
                    </w:rPr>
                  </w:pPr>
                  <w:r w:rsidRPr="001F46B6">
                    <w:rPr>
                      <w:rFonts w:ascii="Comic Sans MS" w:hAnsi="Comic Sans MS"/>
                      <w:sz w:val="24"/>
                      <w:szCs w:val="24"/>
                      <w:u w:val="single"/>
                    </w:rPr>
                    <w:t>_</w:t>
                  </w:r>
                  <w:r w:rsidR="00A46B5F">
                    <w:rPr>
                      <w:rFonts w:ascii="Comic Sans MS" w:hAnsi="Comic Sans MS"/>
                      <w:sz w:val="24"/>
                      <w:szCs w:val="24"/>
                      <w:u w:val="single"/>
                    </w:rPr>
                    <w:t xml:space="preserve"> X_ </w:t>
                  </w:r>
                  <w:r w:rsidRPr="00152136">
                    <w:rPr>
                      <w:rFonts w:ascii="Comic Sans MS" w:hAnsi="Comic Sans MS"/>
                      <w:sz w:val="24"/>
                      <w:szCs w:val="24"/>
                    </w:rPr>
                    <w:t>Research and information fluency</w:t>
                  </w:r>
                </w:p>
              </w:tc>
              <w:tc>
                <w:tcPr>
                  <w:tcW w:w="4313" w:type="dxa"/>
                </w:tcPr>
                <w:p w:rsidR="001F46B6" w:rsidRDefault="001F46B6" w:rsidP="001F46B6">
                  <w:pPr>
                    <w:rPr>
                      <w:rFonts w:ascii="Comic Sans MS" w:hAnsi="Comic Sans MS"/>
                    </w:rPr>
                  </w:pPr>
                  <w:r w:rsidRPr="001F46B6">
                    <w:rPr>
                      <w:rFonts w:ascii="Comic Sans MS" w:hAnsi="Comic Sans MS"/>
                      <w:sz w:val="24"/>
                      <w:szCs w:val="24"/>
                      <w:u w:val="single"/>
                    </w:rPr>
                    <w:t>_</w:t>
                  </w:r>
                  <w:r>
                    <w:rPr>
                      <w:rFonts w:ascii="Comic Sans MS" w:hAnsi="Comic Sans MS"/>
                      <w:sz w:val="24"/>
                      <w:szCs w:val="24"/>
                      <w:u w:val="single"/>
                    </w:rPr>
                    <w:t>_</w:t>
                  </w:r>
                  <w:r w:rsidR="00F073C2">
                    <w:rPr>
                      <w:rFonts w:ascii="Comic Sans MS" w:hAnsi="Comic Sans MS"/>
                      <w:sz w:val="24"/>
                      <w:szCs w:val="24"/>
                      <w:u w:val="single"/>
                    </w:rPr>
                    <w:t>X</w:t>
                  </w:r>
                  <w:r w:rsidRPr="001F46B6">
                    <w:rPr>
                      <w:rFonts w:ascii="Comic Sans MS" w:hAnsi="Comic Sans MS"/>
                      <w:sz w:val="24"/>
                      <w:szCs w:val="24"/>
                      <w:u w:val="single"/>
                    </w:rPr>
                    <w:t>_</w:t>
                  </w:r>
                  <w:r w:rsidR="00A46B5F">
                    <w:rPr>
                      <w:rFonts w:ascii="Comic Sans MS" w:hAnsi="Comic Sans MS"/>
                      <w:sz w:val="24"/>
                      <w:szCs w:val="24"/>
                      <w:u w:val="single"/>
                    </w:rPr>
                    <w:t xml:space="preserve"> </w:t>
                  </w:r>
                  <w:r w:rsidRPr="00152136">
                    <w:rPr>
                      <w:rFonts w:ascii="Comic Sans MS" w:hAnsi="Comic Sans MS"/>
                      <w:sz w:val="24"/>
                      <w:szCs w:val="24"/>
                    </w:rPr>
                    <w:t>Technology operations and concepts</w:t>
                  </w:r>
                </w:p>
              </w:tc>
            </w:tr>
          </w:tbl>
          <w:p w:rsidR="00D75857" w:rsidRPr="00152136" w:rsidRDefault="00D75857" w:rsidP="00152136">
            <w:pPr>
              <w:jc w:val="center"/>
              <w:rPr>
                <w:rFonts w:ascii="Comic Sans MS" w:hAnsi="Comic Sans MS"/>
              </w:rPr>
            </w:pPr>
          </w:p>
        </w:tc>
      </w:tr>
      <w:tr w:rsidR="00D75857" w:rsidRPr="00152136" w:rsidTr="00D017AD">
        <w:tc>
          <w:tcPr>
            <w:tcW w:w="8856" w:type="dxa"/>
            <w:gridSpan w:val="4"/>
            <w:tcBorders>
              <w:top w:val="nil"/>
            </w:tcBorders>
          </w:tcPr>
          <w:p w:rsidR="00D75857" w:rsidRPr="00152136" w:rsidRDefault="00D75857" w:rsidP="00152136">
            <w:pPr>
              <w:rPr>
                <w:rFonts w:ascii="Comic Sans MS" w:hAnsi="Comic Sans MS"/>
              </w:rPr>
            </w:pPr>
            <w:r w:rsidRPr="00152136">
              <w:rPr>
                <w:rFonts w:ascii="Comic Sans MS" w:hAnsi="Comic Sans MS"/>
              </w:rPr>
              <w:t>Instructional Objectives:</w:t>
            </w:r>
          </w:p>
          <w:p w:rsidR="00D75857" w:rsidRPr="00152136" w:rsidRDefault="00210AD8" w:rsidP="00F3503C">
            <w:pPr>
              <w:spacing w:before="100" w:beforeAutospacing="1" w:after="100" w:afterAutospacing="1"/>
              <w:rPr>
                <w:rFonts w:ascii="Comic Sans MS" w:hAnsi="Comic Sans MS"/>
              </w:rPr>
            </w:pPr>
            <w:r w:rsidRPr="001D7F1F">
              <w:rPr>
                <w:rFonts w:ascii="Comic Sans MS" w:hAnsi="Comic Sans MS"/>
                <w:b/>
              </w:rPr>
              <w:t>The students will</w:t>
            </w:r>
            <w:r w:rsidR="0011285A" w:rsidRPr="001D7F1F">
              <w:rPr>
                <w:rFonts w:ascii="Comic Sans MS" w:hAnsi="Comic Sans MS"/>
                <w:b/>
              </w:rPr>
              <w:t xml:space="preserve"> explore printed media to locate data needed for their project. The students will collaboratively complete a KWL chart with the aide on what they know about nutrition for later transformation to the electronic KWL chart. </w:t>
            </w:r>
            <w:r w:rsidR="001D7F1F" w:rsidRPr="001D7F1F">
              <w:rPr>
                <w:rFonts w:ascii="Comic Sans MS" w:hAnsi="Comic Sans MS"/>
                <w:b/>
              </w:rPr>
              <w:t>Students will be able to list the better food choices for a healthy body. Students will then be able to make a menu for a fictitious restaurant that contains good food choices from each of the areas of the Food Pyramid.</w:t>
            </w:r>
            <w:r w:rsidR="001D7F1F" w:rsidRPr="000746A0">
              <w:t xml:space="preserve"> </w:t>
            </w:r>
            <w:r w:rsidR="00F3503C" w:rsidRPr="00F3503C">
              <w:rPr>
                <w:rFonts w:ascii="Comic Sans MS" w:hAnsi="Comic Sans MS"/>
                <w:b/>
              </w:rPr>
              <w:t>The students will create a healthy kid book to share with siblings and parents.</w:t>
            </w:r>
          </w:p>
        </w:tc>
      </w:tr>
      <w:tr w:rsidR="00D75857" w:rsidRPr="00152136" w:rsidTr="00D017AD">
        <w:tc>
          <w:tcPr>
            <w:tcW w:w="8856" w:type="dxa"/>
            <w:gridSpan w:val="4"/>
            <w:tcBorders>
              <w:top w:val="nil"/>
            </w:tcBorders>
          </w:tcPr>
          <w:p w:rsidR="00D75857" w:rsidRPr="00152136" w:rsidRDefault="00D75857" w:rsidP="00152136">
            <w:pPr>
              <w:jc w:val="center"/>
              <w:rPr>
                <w:rFonts w:ascii="Comic Sans MS" w:hAnsi="Comic Sans MS"/>
              </w:rPr>
            </w:pPr>
            <w:r w:rsidRPr="00152136">
              <w:rPr>
                <w:rFonts w:ascii="Comic Sans MS" w:hAnsi="Comic Sans MS"/>
              </w:rPr>
              <w:t>ACTION</w:t>
            </w:r>
          </w:p>
        </w:tc>
      </w:tr>
      <w:tr w:rsidR="00D75857" w:rsidRPr="00152136" w:rsidTr="008F0923">
        <w:trPr>
          <w:trHeight w:val="1277"/>
        </w:trPr>
        <w:tc>
          <w:tcPr>
            <w:tcW w:w="8856" w:type="dxa"/>
            <w:gridSpan w:val="4"/>
          </w:tcPr>
          <w:p w:rsidR="00D75857" w:rsidRPr="00152136" w:rsidRDefault="00D75857" w:rsidP="00152136">
            <w:pPr>
              <w:rPr>
                <w:rFonts w:ascii="Comic Sans MS" w:hAnsi="Comic Sans MS"/>
              </w:rPr>
            </w:pPr>
            <w:r w:rsidRPr="00152136">
              <w:rPr>
                <w:rFonts w:ascii="Comic Sans MS" w:hAnsi="Comic Sans MS"/>
              </w:rPr>
              <w:lastRenderedPageBreak/>
              <w:t>Before-Class Preparation:</w:t>
            </w:r>
          </w:p>
          <w:p w:rsidR="00D75857" w:rsidRDefault="00A46B5F" w:rsidP="000D74A2">
            <w:pPr>
              <w:rPr>
                <w:rFonts w:ascii="Comic Sans MS" w:hAnsi="Comic Sans MS"/>
                <w:b/>
              </w:rPr>
            </w:pPr>
            <w:r>
              <w:rPr>
                <w:rFonts w:ascii="Comic Sans MS" w:hAnsi="Comic Sans MS"/>
                <w:b/>
              </w:rPr>
              <w:t>Teacher will assign students to 4 different groups. Because computers are limited the students will take turns daily on the computers. They will use computers 2 days to do their research.</w:t>
            </w:r>
            <w:r w:rsidR="0011285A">
              <w:rPr>
                <w:rFonts w:ascii="Comic Sans MS" w:hAnsi="Comic Sans MS"/>
                <w:b/>
              </w:rPr>
              <w:t xml:space="preserve"> Teacher will have explicit instructions for each group to follow. The Groups will be A</w:t>
            </w:r>
            <w:r w:rsidR="00D87F2B">
              <w:rPr>
                <w:rFonts w:ascii="Comic Sans MS" w:hAnsi="Comic Sans MS"/>
                <w:b/>
              </w:rPr>
              <w:t>, B, C, &amp;</w:t>
            </w:r>
            <w:r w:rsidR="0011285A">
              <w:rPr>
                <w:rFonts w:ascii="Comic Sans MS" w:hAnsi="Comic Sans MS"/>
                <w:b/>
              </w:rPr>
              <w:t xml:space="preserve"> D which will work like centers because the students know what is expected of them in centers.</w:t>
            </w:r>
          </w:p>
          <w:p w:rsidR="0011285A" w:rsidRPr="00152136" w:rsidRDefault="0011285A" w:rsidP="0011285A">
            <w:pPr>
              <w:rPr>
                <w:rFonts w:ascii="Comic Sans MS" w:hAnsi="Comic Sans MS"/>
                <w:b/>
              </w:rPr>
            </w:pPr>
          </w:p>
        </w:tc>
      </w:tr>
      <w:tr w:rsidR="00D75857" w:rsidRPr="00152136" w:rsidTr="0011285A">
        <w:trPr>
          <w:trHeight w:val="2330"/>
        </w:trPr>
        <w:tc>
          <w:tcPr>
            <w:tcW w:w="8856" w:type="dxa"/>
            <w:gridSpan w:val="4"/>
            <w:tcBorders>
              <w:bottom w:val="single" w:sz="4" w:space="0" w:color="99CC00"/>
            </w:tcBorders>
          </w:tcPr>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83648B" w:rsidRDefault="0083648B" w:rsidP="00715EC0">
            <w:pPr>
              <w:jc w:val="center"/>
              <w:rPr>
                <w:rFonts w:ascii="Comic Sans MS" w:hAnsi="Comic Sans MS"/>
              </w:rPr>
            </w:pPr>
          </w:p>
          <w:p w:rsidR="00D75857" w:rsidRPr="00152136" w:rsidRDefault="00D75857" w:rsidP="00715EC0">
            <w:pPr>
              <w:jc w:val="center"/>
              <w:rPr>
                <w:rFonts w:ascii="Comic Sans MS" w:hAnsi="Comic Sans MS"/>
              </w:rPr>
            </w:pPr>
            <w:r w:rsidRPr="00152136">
              <w:rPr>
                <w:rFonts w:ascii="Comic Sans MS" w:hAnsi="Comic Sans MS"/>
              </w:rPr>
              <w:t>D</w:t>
            </w:r>
            <w:r w:rsidR="00715EC0">
              <w:rPr>
                <w:rFonts w:ascii="Comic Sans MS" w:hAnsi="Comic Sans MS"/>
              </w:rPr>
              <w:t>URING CLASS</w:t>
            </w:r>
          </w:p>
        </w:tc>
      </w:tr>
      <w:tr w:rsidR="00D017AD" w:rsidRPr="00152136" w:rsidTr="00D017AD">
        <w:tc>
          <w:tcPr>
            <w:tcW w:w="1500" w:type="dxa"/>
            <w:tcBorders>
              <w:bottom w:val="nil"/>
            </w:tcBorders>
          </w:tcPr>
          <w:p w:rsidR="00D75857" w:rsidRPr="00152136" w:rsidRDefault="00D75857" w:rsidP="00152136">
            <w:pPr>
              <w:rPr>
                <w:rFonts w:ascii="Comic Sans MS" w:hAnsi="Comic Sans MS"/>
              </w:rPr>
            </w:pPr>
            <w:r w:rsidRPr="00152136">
              <w:rPr>
                <w:rFonts w:ascii="Comic Sans MS" w:hAnsi="Comic Sans MS"/>
              </w:rPr>
              <w:t>Time</w:t>
            </w:r>
          </w:p>
          <w:p w:rsidR="00D75857" w:rsidRPr="00152136" w:rsidRDefault="00D75857" w:rsidP="00152136">
            <w:pPr>
              <w:rPr>
                <w:rFonts w:ascii="Comic Sans MS" w:hAnsi="Comic Sans MS"/>
              </w:rPr>
            </w:pPr>
          </w:p>
          <w:p w:rsidR="0011285A" w:rsidRDefault="00152136" w:rsidP="00152136">
            <w:pPr>
              <w:rPr>
                <w:rFonts w:ascii="Comic Sans MS" w:hAnsi="Comic Sans MS"/>
                <w:b/>
              </w:rPr>
            </w:pPr>
            <w:r w:rsidRPr="0011285A">
              <w:rPr>
                <w:rFonts w:ascii="Comic Sans MS" w:hAnsi="Comic Sans MS"/>
                <w:b/>
                <w:sz w:val="22"/>
                <w:szCs w:val="22"/>
              </w:rPr>
              <w:t>30</w:t>
            </w:r>
            <w:r w:rsidR="00D75857" w:rsidRPr="0011285A">
              <w:rPr>
                <w:rFonts w:ascii="Comic Sans MS" w:hAnsi="Comic Sans MS"/>
                <w:b/>
                <w:sz w:val="22"/>
                <w:szCs w:val="22"/>
              </w:rPr>
              <w:t xml:space="preserve"> minute</w:t>
            </w:r>
            <w:r w:rsidR="0011285A">
              <w:rPr>
                <w:rFonts w:ascii="Comic Sans MS" w:hAnsi="Comic Sans MS"/>
                <w:b/>
                <w:sz w:val="22"/>
                <w:szCs w:val="22"/>
              </w:rPr>
              <w:t>s</w:t>
            </w:r>
          </w:p>
          <w:p w:rsidR="0011285A" w:rsidRPr="0011285A" w:rsidRDefault="0011285A" w:rsidP="00152136">
            <w:pPr>
              <w:rPr>
                <w:rFonts w:ascii="Comic Sans MS" w:hAnsi="Comic Sans MS"/>
                <w:b/>
              </w:rPr>
            </w:pPr>
            <w:r>
              <w:rPr>
                <w:rFonts w:ascii="Comic Sans MS" w:hAnsi="Comic Sans MS"/>
                <w:b/>
                <w:sz w:val="22"/>
                <w:szCs w:val="22"/>
              </w:rPr>
              <w:t>daily</w:t>
            </w:r>
          </w:p>
          <w:p w:rsidR="0011285A" w:rsidRDefault="0011285A" w:rsidP="00152136">
            <w:pPr>
              <w:rPr>
                <w:rFonts w:ascii="Comic Sans MS" w:hAnsi="Comic Sans MS"/>
                <w:b/>
              </w:rPr>
            </w:pPr>
          </w:p>
          <w:p w:rsidR="0011285A" w:rsidRDefault="00A92AD7" w:rsidP="00152136">
            <w:pPr>
              <w:rPr>
                <w:rFonts w:ascii="Comic Sans MS" w:hAnsi="Comic Sans MS"/>
                <w:b/>
              </w:rPr>
            </w:pPr>
            <w:r>
              <w:rPr>
                <w:rFonts w:ascii="Comic Sans MS" w:hAnsi="Comic Sans MS"/>
                <w:b/>
              </w:rPr>
              <w:t>plus additional</w:t>
            </w:r>
          </w:p>
          <w:p w:rsidR="00A92AD7" w:rsidRDefault="00A92AD7" w:rsidP="00152136">
            <w:pPr>
              <w:rPr>
                <w:rFonts w:ascii="Comic Sans MS" w:hAnsi="Comic Sans MS"/>
                <w:b/>
              </w:rPr>
            </w:pPr>
          </w:p>
          <w:p w:rsidR="00D75857" w:rsidRPr="0011285A" w:rsidRDefault="0011285A" w:rsidP="00152136">
            <w:pPr>
              <w:rPr>
                <w:rFonts w:ascii="Comic Sans MS" w:hAnsi="Comic Sans MS"/>
                <w:b/>
              </w:rPr>
            </w:pPr>
            <w:r w:rsidRPr="0011285A">
              <w:rPr>
                <w:rFonts w:ascii="Comic Sans MS" w:hAnsi="Comic Sans MS"/>
                <w:b/>
                <w:sz w:val="22"/>
                <w:szCs w:val="22"/>
              </w:rPr>
              <w:t>30 minutes keyboarding lab</w:t>
            </w:r>
            <w:r w:rsidR="00D75857" w:rsidRPr="0011285A">
              <w:rPr>
                <w:rFonts w:ascii="Comic Sans MS" w:hAnsi="Comic Sans MS"/>
                <w:b/>
                <w:sz w:val="22"/>
                <w:szCs w:val="22"/>
              </w:rPr>
              <w:t xml:space="preserve"> </w:t>
            </w:r>
          </w:p>
          <w:p w:rsidR="00D75857" w:rsidRPr="00152136" w:rsidRDefault="00D75857" w:rsidP="00152136">
            <w:pPr>
              <w:rPr>
                <w:rFonts w:ascii="Comic Sans MS" w:hAnsi="Comic Sans MS"/>
              </w:rPr>
            </w:pPr>
          </w:p>
          <w:p w:rsidR="00D75857" w:rsidRPr="000D74A2" w:rsidRDefault="00D75857" w:rsidP="00152136">
            <w:pPr>
              <w:rPr>
                <w:rFonts w:ascii="Comic Sans MS" w:hAnsi="Comic Sans MS"/>
                <w:b/>
              </w:rPr>
            </w:pPr>
          </w:p>
        </w:tc>
        <w:tc>
          <w:tcPr>
            <w:tcW w:w="3198" w:type="dxa"/>
            <w:gridSpan w:val="2"/>
            <w:tcBorders>
              <w:bottom w:val="nil"/>
            </w:tcBorders>
          </w:tcPr>
          <w:p w:rsidR="00D75857" w:rsidRPr="00152136" w:rsidRDefault="00D75857" w:rsidP="00152136">
            <w:pPr>
              <w:rPr>
                <w:rFonts w:ascii="Comic Sans MS" w:hAnsi="Comic Sans MS"/>
              </w:rPr>
            </w:pPr>
            <w:r w:rsidRPr="00152136">
              <w:rPr>
                <w:rFonts w:ascii="Comic Sans MS" w:hAnsi="Comic Sans MS"/>
              </w:rPr>
              <w:t>Instructional Activities</w:t>
            </w:r>
          </w:p>
          <w:p w:rsidR="008F0923" w:rsidRPr="0011285A" w:rsidRDefault="00A92AD7" w:rsidP="008F0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urier New"/>
              </w:rPr>
            </w:pPr>
            <w:r>
              <w:rPr>
                <w:rFonts w:ascii="Comic Sans MS" w:hAnsi="Comic Sans MS" w:cs="Courier New"/>
                <w:b/>
              </w:rPr>
              <w:t xml:space="preserve">Each day the students will rotate centers so that they all will get the data needed to complete their project. </w:t>
            </w:r>
          </w:p>
          <w:p w:rsidR="00A92AD7" w:rsidRDefault="00F3503C" w:rsidP="00A92AD7">
            <w:pPr>
              <w:tabs>
                <w:tab w:val="center" w:pos="1491"/>
              </w:tabs>
              <w:rPr>
                <w:rFonts w:ascii="Comic Sans MS" w:hAnsi="Comic Sans MS" w:cs="Courier New"/>
              </w:rPr>
            </w:pPr>
            <w:r>
              <w:rPr>
                <w:rFonts w:ascii="Comic Sans MS" w:hAnsi="Comic Sans MS" w:cs="Courier New"/>
              </w:rPr>
              <w:t xml:space="preserve">The teacher, teacher aide and media specialist will go over rules and instructions on what is to be done at each center. The teachers will then supervise to ensure students stay on task and complete their work. </w:t>
            </w:r>
          </w:p>
          <w:p w:rsidR="00A92AD7" w:rsidRDefault="001D7F1F" w:rsidP="00A92AD7">
            <w:pPr>
              <w:tabs>
                <w:tab w:val="center" w:pos="1491"/>
              </w:tabs>
              <w:rPr>
                <w:rFonts w:ascii="Comic Sans MS" w:hAnsi="Comic Sans MS" w:cs="Courier New"/>
              </w:rPr>
            </w:pPr>
            <w:r>
              <w:rPr>
                <w:rFonts w:ascii="Comic Sans MS" w:hAnsi="Comic Sans MS" w:cs="Courier New"/>
              </w:rPr>
              <w:t>Center 1</w:t>
            </w:r>
            <w:r w:rsidR="0011285A" w:rsidRPr="0011285A">
              <w:rPr>
                <w:rFonts w:ascii="Comic Sans MS" w:hAnsi="Comic Sans MS" w:cs="Courier New"/>
              </w:rPr>
              <w:t xml:space="preserve"> – The</w:t>
            </w:r>
            <w:r>
              <w:rPr>
                <w:rFonts w:ascii="Comic Sans MS" w:hAnsi="Comic Sans MS" w:cs="Courier New"/>
              </w:rPr>
              <w:t>se</w:t>
            </w:r>
            <w:r w:rsidR="0011285A" w:rsidRPr="0011285A">
              <w:rPr>
                <w:rFonts w:ascii="Comic Sans MS" w:hAnsi="Comic Sans MS" w:cs="Courier New"/>
              </w:rPr>
              <w:t xml:space="preserve"> students will be exploring</w:t>
            </w:r>
            <w:r w:rsidR="00A92AD7">
              <w:rPr>
                <w:rFonts w:ascii="Comic Sans MS" w:hAnsi="Comic Sans MS" w:cs="Courier New"/>
              </w:rPr>
              <w:t xml:space="preserve"> printed material on the five food groups and </w:t>
            </w:r>
            <w:r>
              <w:rPr>
                <w:rFonts w:ascii="Comic Sans MS" w:hAnsi="Comic Sans MS" w:cs="Courier New"/>
              </w:rPr>
              <w:t>websites on the internet on classroom computers.</w:t>
            </w:r>
          </w:p>
          <w:p w:rsidR="001D7F1F" w:rsidRDefault="00A92AD7" w:rsidP="00A92AD7">
            <w:pPr>
              <w:tabs>
                <w:tab w:val="center" w:pos="1491"/>
              </w:tabs>
              <w:rPr>
                <w:rFonts w:ascii="Comic Sans MS" w:hAnsi="Comic Sans MS" w:cs="Courier New"/>
              </w:rPr>
            </w:pPr>
            <w:r>
              <w:rPr>
                <w:rFonts w:ascii="Comic Sans MS" w:hAnsi="Comic Sans MS" w:cs="Courier New"/>
              </w:rPr>
              <w:t xml:space="preserve">Keyboarding lab – Day 2 &amp; </w:t>
            </w:r>
            <w:r>
              <w:rPr>
                <w:rFonts w:ascii="Comic Sans MS" w:hAnsi="Comic Sans MS" w:cs="Courier New"/>
              </w:rPr>
              <w:lastRenderedPageBreak/>
              <w:t>3</w:t>
            </w:r>
            <w:r w:rsidR="0011285A" w:rsidRPr="0011285A">
              <w:rPr>
                <w:rFonts w:ascii="Comic Sans MS" w:hAnsi="Comic Sans MS" w:cs="Courier New"/>
              </w:rPr>
              <w:tab/>
            </w:r>
          </w:p>
          <w:p w:rsidR="0011285A" w:rsidRDefault="001D7F1F" w:rsidP="00D017AD">
            <w:pPr>
              <w:rPr>
                <w:rFonts w:ascii="Comic Sans MS" w:hAnsi="Comic Sans MS"/>
              </w:rPr>
            </w:pPr>
            <w:r>
              <w:rPr>
                <w:rFonts w:ascii="Comic Sans MS" w:hAnsi="Comic Sans MS"/>
              </w:rPr>
              <w:t>Center 2- These</w:t>
            </w:r>
            <w:r w:rsidR="0011285A" w:rsidRPr="0011285A">
              <w:rPr>
                <w:rFonts w:ascii="Comic Sans MS" w:hAnsi="Comic Sans MS"/>
              </w:rPr>
              <w:t xml:space="preserve"> will be creating </w:t>
            </w:r>
            <w:r>
              <w:rPr>
                <w:rFonts w:ascii="Comic Sans MS" w:hAnsi="Comic Sans MS"/>
              </w:rPr>
              <w:t xml:space="preserve">manual </w:t>
            </w:r>
            <w:r w:rsidR="0011285A" w:rsidRPr="0011285A">
              <w:rPr>
                <w:rFonts w:ascii="Comic Sans MS" w:hAnsi="Comic Sans MS"/>
              </w:rPr>
              <w:t>KWL chart</w:t>
            </w:r>
            <w:r>
              <w:rPr>
                <w:rFonts w:ascii="Comic Sans MS" w:hAnsi="Comic Sans MS"/>
              </w:rPr>
              <w:t xml:space="preserve"> with the aide.</w:t>
            </w:r>
          </w:p>
          <w:p w:rsidR="0011285A" w:rsidRDefault="00A92AD7" w:rsidP="00D017AD">
            <w:pPr>
              <w:rPr>
                <w:rFonts w:ascii="Comic Sans MS" w:hAnsi="Comic Sans MS"/>
              </w:rPr>
            </w:pPr>
            <w:r>
              <w:rPr>
                <w:rFonts w:ascii="Comic Sans MS" w:hAnsi="Comic Sans MS"/>
              </w:rPr>
              <w:t>Keyboarding lab – Day 3 &amp; 4</w:t>
            </w:r>
          </w:p>
          <w:p w:rsidR="001D7F1F" w:rsidRDefault="001D7F1F" w:rsidP="00D017AD">
            <w:pPr>
              <w:rPr>
                <w:rFonts w:ascii="Comic Sans MS" w:hAnsi="Comic Sans MS"/>
              </w:rPr>
            </w:pPr>
          </w:p>
          <w:p w:rsidR="0011285A" w:rsidRDefault="001D7F1F" w:rsidP="00D017AD">
            <w:pPr>
              <w:rPr>
                <w:rFonts w:ascii="Comic Sans MS" w:hAnsi="Comic Sans MS"/>
              </w:rPr>
            </w:pPr>
            <w:r>
              <w:rPr>
                <w:rFonts w:ascii="Comic Sans MS" w:hAnsi="Comic Sans MS"/>
              </w:rPr>
              <w:t>Center3 – These students</w:t>
            </w:r>
            <w:r w:rsidR="0011285A">
              <w:rPr>
                <w:rFonts w:ascii="Comic Sans MS" w:hAnsi="Comic Sans MS"/>
              </w:rPr>
              <w:t xml:space="preserve"> will be gathering data </w:t>
            </w:r>
            <w:r w:rsidR="00A92AD7">
              <w:rPr>
                <w:rFonts w:ascii="Comic Sans MS" w:hAnsi="Comic Sans MS"/>
              </w:rPr>
              <w:t xml:space="preserve">in the keyboarding lab </w:t>
            </w:r>
            <w:r w:rsidR="0011285A">
              <w:rPr>
                <w:rFonts w:ascii="Comic Sans MS" w:hAnsi="Comic Sans MS"/>
              </w:rPr>
              <w:t>from three websites based on what they like to eat.</w:t>
            </w:r>
          </w:p>
          <w:p w:rsidR="00A92AD7" w:rsidRPr="0011285A" w:rsidRDefault="00A92AD7" w:rsidP="00A92AD7">
            <w:pPr>
              <w:tabs>
                <w:tab w:val="center" w:pos="1491"/>
              </w:tabs>
              <w:rPr>
                <w:rFonts w:ascii="Comic Sans MS" w:hAnsi="Comic Sans MS"/>
              </w:rPr>
            </w:pPr>
            <w:r>
              <w:rPr>
                <w:rFonts w:ascii="Comic Sans MS" w:hAnsi="Comic Sans MS" w:cs="Courier New"/>
              </w:rPr>
              <w:t>Keyboarding lab – Day 2 &amp; 3</w:t>
            </w:r>
            <w:r w:rsidRPr="0011285A">
              <w:rPr>
                <w:rFonts w:ascii="Comic Sans MS" w:hAnsi="Comic Sans MS" w:cs="Courier New"/>
              </w:rPr>
              <w:tab/>
            </w:r>
          </w:p>
          <w:p w:rsidR="00A92AD7" w:rsidRDefault="00A92AD7" w:rsidP="00D017AD">
            <w:pPr>
              <w:rPr>
                <w:rFonts w:ascii="Comic Sans MS" w:hAnsi="Comic Sans MS"/>
              </w:rPr>
            </w:pPr>
          </w:p>
          <w:p w:rsidR="00A92AD7" w:rsidRDefault="001D7F1F" w:rsidP="00A92AD7">
            <w:pPr>
              <w:rPr>
                <w:rFonts w:ascii="Comic Sans MS" w:hAnsi="Comic Sans MS"/>
              </w:rPr>
            </w:pPr>
            <w:r>
              <w:rPr>
                <w:rFonts w:ascii="Comic Sans MS" w:hAnsi="Comic Sans MS"/>
              </w:rPr>
              <w:t>Center 4 - students</w:t>
            </w:r>
            <w:r w:rsidR="0011285A">
              <w:rPr>
                <w:rFonts w:ascii="Comic Sans MS" w:hAnsi="Comic Sans MS"/>
              </w:rPr>
              <w:t xml:space="preserve"> will be reading article</w:t>
            </w:r>
            <w:r>
              <w:rPr>
                <w:rFonts w:ascii="Comic Sans MS" w:hAnsi="Comic Sans MS"/>
              </w:rPr>
              <w:t>s</w:t>
            </w:r>
            <w:r w:rsidR="0011285A">
              <w:rPr>
                <w:rFonts w:ascii="Comic Sans MS" w:hAnsi="Comic Sans MS"/>
              </w:rPr>
              <w:t xml:space="preserve"> </w:t>
            </w:r>
            <w:r w:rsidR="00A92AD7">
              <w:rPr>
                <w:rFonts w:ascii="Comic Sans MS" w:hAnsi="Comic Sans MS"/>
              </w:rPr>
              <w:t xml:space="preserve">using the overhead projector and </w:t>
            </w:r>
            <w:r>
              <w:rPr>
                <w:rFonts w:ascii="Comic Sans MS" w:hAnsi="Comic Sans MS"/>
              </w:rPr>
              <w:t>smart board</w:t>
            </w:r>
            <w:r w:rsidR="00A92AD7">
              <w:rPr>
                <w:rFonts w:ascii="Comic Sans MS" w:hAnsi="Comic Sans MS"/>
              </w:rPr>
              <w:t xml:space="preserve"> from my computer</w:t>
            </w:r>
            <w:r w:rsidR="00F3503C">
              <w:rPr>
                <w:rFonts w:ascii="Comic Sans MS" w:hAnsi="Comic Sans MS"/>
              </w:rPr>
              <w:t>. Students will complete mind maps in their health kid book on what they learned.</w:t>
            </w:r>
            <w:r w:rsidR="00A92AD7">
              <w:rPr>
                <w:rFonts w:ascii="Comic Sans MS" w:hAnsi="Comic Sans MS"/>
              </w:rPr>
              <w:t xml:space="preserve"> </w:t>
            </w:r>
          </w:p>
          <w:p w:rsidR="00A92AD7" w:rsidRDefault="00A92AD7" w:rsidP="00A92AD7">
            <w:pPr>
              <w:rPr>
                <w:rFonts w:ascii="Comic Sans MS" w:hAnsi="Comic Sans MS"/>
              </w:rPr>
            </w:pPr>
          </w:p>
          <w:p w:rsidR="00A92AD7" w:rsidRDefault="00A92AD7" w:rsidP="00A92AD7">
            <w:pPr>
              <w:rPr>
                <w:rFonts w:ascii="Comic Sans MS" w:hAnsi="Comic Sans MS"/>
              </w:rPr>
            </w:pPr>
            <w:r>
              <w:rPr>
                <w:rFonts w:ascii="Comic Sans MS" w:hAnsi="Comic Sans MS"/>
              </w:rPr>
              <w:t>Keyboarding lab – Day 3 &amp; 4</w:t>
            </w:r>
          </w:p>
          <w:p w:rsidR="00A92AD7" w:rsidRDefault="00A92AD7" w:rsidP="00D017AD">
            <w:pPr>
              <w:rPr>
                <w:rFonts w:ascii="Comic Sans MS" w:hAnsi="Comic Sans MS"/>
                <w:b/>
              </w:rPr>
            </w:pPr>
          </w:p>
          <w:p w:rsidR="00F3503C" w:rsidRPr="00152136" w:rsidRDefault="00F3503C" w:rsidP="00D017AD">
            <w:pPr>
              <w:rPr>
                <w:rFonts w:ascii="Comic Sans MS" w:hAnsi="Comic Sans MS"/>
                <w:b/>
              </w:rPr>
            </w:pPr>
            <w:r>
              <w:rPr>
                <w:rFonts w:ascii="Comic Sans MS" w:hAnsi="Comic Sans MS"/>
                <w:b/>
              </w:rPr>
              <w:t>Groups will change centers based on the class schedule.</w:t>
            </w:r>
          </w:p>
        </w:tc>
        <w:tc>
          <w:tcPr>
            <w:tcW w:w="4158" w:type="dxa"/>
            <w:tcBorders>
              <w:bottom w:val="nil"/>
            </w:tcBorders>
          </w:tcPr>
          <w:p w:rsidR="00A92AD7" w:rsidRDefault="00F3503C" w:rsidP="00F3503C">
            <w:pPr>
              <w:rPr>
                <w:rFonts w:ascii="Comic Sans MS" w:hAnsi="Comic Sans MS"/>
              </w:rPr>
            </w:pPr>
            <w:r>
              <w:rPr>
                <w:rFonts w:ascii="Comic Sans MS" w:hAnsi="Comic Sans MS"/>
              </w:rPr>
              <w:lastRenderedPageBreak/>
              <w:t>Computers</w:t>
            </w:r>
          </w:p>
          <w:p w:rsidR="00F3503C" w:rsidRDefault="00F3503C" w:rsidP="00F3503C">
            <w:pPr>
              <w:rPr>
                <w:rFonts w:ascii="Comic Sans MS" w:hAnsi="Comic Sans MS"/>
              </w:rPr>
            </w:pPr>
            <w:r>
              <w:rPr>
                <w:rFonts w:ascii="Comic Sans MS" w:hAnsi="Comic Sans MS"/>
              </w:rPr>
              <w:t>Websites listed on the PBL wiki under resources</w:t>
            </w:r>
          </w:p>
          <w:p w:rsidR="00F3503C" w:rsidRDefault="00F3503C" w:rsidP="00F3503C">
            <w:pPr>
              <w:rPr>
                <w:rFonts w:ascii="Comic Sans MS" w:hAnsi="Comic Sans MS"/>
              </w:rPr>
            </w:pPr>
            <w:r>
              <w:rPr>
                <w:rFonts w:ascii="Comic Sans MS" w:hAnsi="Comic Sans MS"/>
              </w:rPr>
              <w:t>Paper</w:t>
            </w:r>
          </w:p>
          <w:p w:rsidR="00F3503C" w:rsidRDefault="00F3503C" w:rsidP="00F3503C">
            <w:pPr>
              <w:rPr>
                <w:rFonts w:ascii="Comic Sans MS" w:hAnsi="Comic Sans MS"/>
              </w:rPr>
            </w:pPr>
            <w:r>
              <w:rPr>
                <w:rFonts w:ascii="Comic Sans MS" w:hAnsi="Comic Sans MS"/>
              </w:rPr>
              <w:t>Supplies</w:t>
            </w:r>
          </w:p>
          <w:p w:rsidR="00F3503C" w:rsidRDefault="00F3503C" w:rsidP="00F3503C">
            <w:pPr>
              <w:rPr>
                <w:rFonts w:ascii="Comic Sans MS" w:hAnsi="Comic Sans MS"/>
              </w:rPr>
            </w:pPr>
            <w:r>
              <w:rPr>
                <w:rFonts w:ascii="Comic Sans MS" w:hAnsi="Comic Sans MS"/>
              </w:rPr>
              <w:t>Articles</w:t>
            </w:r>
          </w:p>
          <w:p w:rsidR="00F3503C" w:rsidRDefault="00F3503C" w:rsidP="00F3503C">
            <w:pPr>
              <w:rPr>
                <w:rFonts w:ascii="Comic Sans MS" w:hAnsi="Comic Sans MS"/>
              </w:rPr>
            </w:pPr>
            <w:r>
              <w:rPr>
                <w:rFonts w:ascii="Comic Sans MS" w:hAnsi="Comic Sans MS"/>
              </w:rPr>
              <w:t xml:space="preserve">Pictures of foods and people exercising or not exercising </w:t>
            </w:r>
          </w:p>
          <w:p w:rsidR="00F3503C" w:rsidRDefault="00F3503C" w:rsidP="00F3503C">
            <w:pPr>
              <w:rPr>
                <w:rFonts w:ascii="Comic Sans MS" w:hAnsi="Comic Sans MS"/>
              </w:rPr>
            </w:pPr>
            <w:r>
              <w:rPr>
                <w:rFonts w:ascii="Comic Sans MS" w:hAnsi="Comic Sans MS"/>
              </w:rPr>
              <w:t>Construction paper</w:t>
            </w:r>
          </w:p>
          <w:p w:rsidR="00F3503C" w:rsidRDefault="00F3503C" w:rsidP="00F3503C">
            <w:pPr>
              <w:rPr>
                <w:rFonts w:ascii="Comic Sans MS" w:hAnsi="Comic Sans MS"/>
              </w:rPr>
            </w:pPr>
            <w:r>
              <w:rPr>
                <w:rFonts w:ascii="Comic Sans MS" w:hAnsi="Comic Sans MS"/>
              </w:rPr>
              <w:t>Glue</w:t>
            </w:r>
          </w:p>
          <w:p w:rsidR="00F3503C" w:rsidRDefault="007E0FB5" w:rsidP="00F3503C">
            <w:pPr>
              <w:rPr>
                <w:rFonts w:ascii="Comic Sans MS" w:hAnsi="Comic Sans MS"/>
              </w:rPr>
            </w:pPr>
            <w:r>
              <w:rPr>
                <w:rFonts w:ascii="Comic Sans MS" w:hAnsi="Comic Sans MS"/>
              </w:rPr>
              <w:t>S</w:t>
            </w:r>
            <w:r w:rsidR="00F3503C">
              <w:rPr>
                <w:rFonts w:ascii="Comic Sans MS" w:hAnsi="Comic Sans MS"/>
              </w:rPr>
              <w:t>cissors</w:t>
            </w:r>
          </w:p>
          <w:p w:rsidR="00F3503C" w:rsidRPr="00A92AD7" w:rsidRDefault="00F3503C" w:rsidP="00F3503C">
            <w:pPr>
              <w:rPr>
                <w:rFonts w:ascii="Comic Sans MS" w:hAnsi="Comic Sans MS"/>
              </w:rPr>
            </w:pPr>
          </w:p>
        </w:tc>
      </w:tr>
      <w:tr w:rsidR="00D75857" w:rsidRPr="00152136" w:rsidTr="00D017AD">
        <w:tc>
          <w:tcPr>
            <w:tcW w:w="8856" w:type="dxa"/>
            <w:gridSpan w:val="4"/>
            <w:tcBorders>
              <w:top w:val="nil"/>
            </w:tcBorders>
          </w:tcPr>
          <w:p w:rsidR="000D74A2" w:rsidRDefault="000D74A2" w:rsidP="00152136">
            <w:pPr>
              <w:rPr>
                <w:rFonts w:ascii="Comic Sans MS" w:hAnsi="Comic Sans MS"/>
              </w:rPr>
            </w:pPr>
          </w:p>
          <w:p w:rsidR="000D74A2" w:rsidRDefault="000D74A2" w:rsidP="00152136">
            <w:pPr>
              <w:rPr>
                <w:rFonts w:ascii="Comic Sans MS" w:hAnsi="Comic Sans MS"/>
              </w:rPr>
            </w:pPr>
          </w:p>
          <w:p w:rsidR="00D75857" w:rsidRPr="00152136" w:rsidRDefault="00D75857" w:rsidP="00152136">
            <w:pPr>
              <w:rPr>
                <w:rFonts w:ascii="Comic Sans MS" w:hAnsi="Comic Sans MS"/>
              </w:rPr>
            </w:pPr>
            <w:r w:rsidRPr="00152136">
              <w:rPr>
                <w:rFonts w:ascii="Comic Sans MS" w:hAnsi="Comic Sans MS"/>
              </w:rPr>
              <w:t>Notes:</w:t>
            </w:r>
          </w:p>
          <w:p w:rsidR="00D75857" w:rsidRPr="00152136" w:rsidRDefault="00D75857" w:rsidP="00152136">
            <w:pPr>
              <w:rPr>
                <w:rFonts w:ascii="Comic Sans MS" w:hAnsi="Comic Sans MS"/>
              </w:rPr>
            </w:pPr>
            <w:r w:rsidRPr="00152136">
              <w:rPr>
                <w:rFonts w:ascii="Comic Sans MS" w:hAnsi="Comic Sans MS"/>
                <w:b/>
              </w:rPr>
              <w:t xml:space="preserve">Students’ responses will be posted on the </w:t>
            </w:r>
            <w:r w:rsidR="00F3503C">
              <w:rPr>
                <w:rFonts w:ascii="Comic Sans MS" w:hAnsi="Comic Sans MS"/>
                <w:b/>
              </w:rPr>
              <w:t>KWL chart. In their healthy body books. This is an extensive health unit and the students will be recording what they have learned on a daily basis in a variety of places.</w:t>
            </w:r>
          </w:p>
          <w:p w:rsidR="00D75857" w:rsidRPr="00152136" w:rsidRDefault="00D75857" w:rsidP="00152136">
            <w:pPr>
              <w:rPr>
                <w:rFonts w:ascii="Comic Sans MS" w:hAnsi="Comic Sans MS"/>
              </w:rPr>
            </w:pPr>
          </w:p>
        </w:tc>
      </w:tr>
      <w:tr w:rsidR="00D75857" w:rsidRPr="00152136" w:rsidTr="00D017AD">
        <w:tc>
          <w:tcPr>
            <w:tcW w:w="8856" w:type="dxa"/>
            <w:gridSpan w:val="4"/>
            <w:tcBorders>
              <w:top w:val="nil"/>
            </w:tcBorders>
          </w:tcPr>
          <w:p w:rsidR="00D75857" w:rsidRPr="00152136" w:rsidRDefault="00D75857" w:rsidP="00152136">
            <w:pPr>
              <w:jc w:val="center"/>
              <w:rPr>
                <w:rFonts w:ascii="Comic Sans MS" w:hAnsi="Comic Sans MS"/>
              </w:rPr>
            </w:pPr>
            <w:r w:rsidRPr="00152136">
              <w:rPr>
                <w:rFonts w:ascii="Comic Sans MS" w:hAnsi="Comic Sans MS"/>
              </w:rPr>
              <w:t>MONITOR</w:t>
            </w:r>
          </w:p>
        </w:tc>
      </w:tr>
      <w:tr w:rsidR="00D75857" w:rsidRPr="00152136" w:rsidTr="00D017AD">
        <w:tc>
          <w:tcPr>
            <w:tcW w:w="8856" w:type="dxa"/>
            <w:gridSpan w:val="4"/>
            <w:tcBorders>
              <w:bottom w:val="nil"/>
            </w:tcBorders>
            <w:shd w:val="clear" w:color="auto" w:fill="FFFFFF"/>
          </w:tcPr>
          <w:p w:rsidR="00D75857" w:rsidRPr="00152136" w:rsidRDefault="00D75857" w:rsidP="00152136">
            <w:pPr>
              <w:rPr>
                <w:rFonts w:ascii="Comic Sans MS" w:hAnsi="Comic Sans MS"/>
              </w:rPr>
            </w:pPr>
            <w:r w:rsidRPr="00152136">
              <w:rPr>
                <w:rFonts w:ascii="Comic Sans MS" w:hAnsi="Comic Sans MS"/>
              </w:rPr>
              <w:lastRenderedPageBreak/>
              <w:t>Opening Assessment(s):</w:t>
            </w:r>
          </w:p>
          <w:p w:rsidR="00D75857" w:rsidRPr="00152136" w:rsidRDefault="00D75857" w:rsidP="001D7F1F">
            <w:pPr>
              <w:rPr>
                <w:rFonts w:ascii="Comic Sans MS" w:hAnsi="Comic Sans MS"/>
                <w:b/>
              </w:rPr>
            </w:pPr>
            <w:r w:rsidRPr="00152136">
              <w:rPr>
                <w:rFonts w:ascii="Comic Sans MS" w:hAnsi="Comic Sans MS"/>
                <w:b/>
              </w:rPr>
              <w:t xml:space="preserve">Students will </w:t>
            </w:r>
            <w:r w:rsidR="00715EC0">
              <w:rPr>
                <w:rFonts w:ascii="Comic Sans MS" w:hAnsi="Comic Sans MS"/>
                <w:b/>
              </w:rPr>
              <w:t xml:space="preserve">complete a </w:t>
            </w:r>
            <w:r w:rsidR="00B60BB9">
              <w:rPr>
                <w:rFonts w:ascii="Comic Sans MS" w:hAnsi="Comic Sans MS"/>
                <w:b/>
              </w:rPr>
              <w:t>KWL chart With data collected</w:t>
            </w:r>
            <w:r w:rsidRPr="00152136">
              <w:rPr>
                <w:rFonts w:ascii="Comic Sans MS" w:hAnsi="Comic Sans MS"/>
                <w:b/>
              </w:rPr>
              <w:t xml:space="preserve">. </w:t>
            </w:r>
            <w:r w:rsidR="00715EC0">
              <w:rPr>
                <w:rFonts w:ascii="Comic Sans MS" w:hAnsi="Comic Sans MS"/>
                <w:b/>
              </w:rPr>
              <w:t>Teacher will m</w:t>
            </w:r>
            <w:r w:rsidRPr="00152136">
              <w:rPr>
                <w:rFonts w:ascii="Comic Sans MS" w:hAnsi="Comic Sans MS"/>
                <w:b/>
              </w:rPr>
              <w:t xml:space="preserve">onitor students as they work to </w:t>
            </w:r>
            <w:r w:rsidR="00715EC0">
              <w:rPr>
                <w:rFonts w:ascii="Comic Sans MS" w:hAnsi="Comic Sans MS"/>
                <w:b/>
              </w:rPr>
              <w:t>ensure that they are on task and understand the assignment.</w:t>
            </w:r>
            <w:r w:rsidRPr="00152136">
              <w:rPr>
                <w:rFonts w:ascii="Comic Sans MS" w:hAnsi="Comic Sans MS"/>
                <w:b/>
              </w:rPr>
              <w:t xml:space="preserve"> </w:t>
            </w:r>
            <w:r w:rsidR="00B60BB9">
              <w:rPr>
                <w:rFonts w:ascii="Comic Sans MS" w:hAnsi="Comic Sans MS"/>
                <w:b/>
              </w:rPr>
              <w:t xml:space="preserve">Teacher, teacher aide </w:t>
            </w:r>
            <w:r w:rsidR="000D74A2">
              <w:rPr>
                <w:rFonts w:ascii="Comic Sans MS" w:hAnsi="Comic Sans MS"/>
                <w:b/>
              </w:rPr>
              <w:t xml:space="preserve">and </w:t>
            </w:r>
            <w:r w:rsidR="001D7F1F">
              <w:rPr>
                <w:rFonts w:ascii="Comic Sans MS" w:hAnsi="Comic Sans MS"/>
                <w:b/>
              </w:rPr>
              <w:t>m</w:t>
            </w:r>
            <w:r w:rsidR="000D74A2">
              <w:rPr>
                <w:rFonts w:ascii="Comic Sans MS" w:hAnsi="Comic Sans MS"/>
                <w:b/>
              </w:rPr>
              <w:t xml:space="preserve">edia </w:t>
            </w:r>
            <w:r w:rsidR="001D7F1F">
              <w:rPr>
                <w:rFonts w:ascii="Comic Sans MS" w:hAnsi="Comic Sans MS"/>
                <w:b/>
              </w:rPr>
              <w:t>s</w:t>
            </w:r>
            <w:r w:rsidR="000D74A2">
              <w:rPr>
                <w:rFonts w:ascii="Comic Sans MS" w:hAnsi="Comic Sans MS"/>
                <w:b/>
              </w:rPr>
              <w:t>pecialist will walk around answering any questions or problems that may arise.</w:t>
            </w:r>
          </w:p>
        </w:tc>
      </w:tr>
      <w:tr w:rsidR="00D75857" w:rsidRPr="00152136" w:rsidTr="00D017AD">
        <w:tc>
          <w:tcPr>
            <w:tcW w:w="8856" w:type="dxa"/>
            <w:gridSpan w:val="4"/>
            <w:tcBorders>
              <w:top w:val="nil"/>
              <w:bottom w:val="nil"/>
            </w:tcBorders>
            <w:shd w:val="clear" w:color="auto" w:fill="FFFFFF"/>
          </w:tcPr>
          <w:p w:rsidR="00D75857" w:rsidRPr="00152136" w:rsidRDefault="00D75857" w:rsidP="00152136">
            <w:pPr>
              <w:rPr>
                <w:rFonts w:ascii="Comic Sans MS" w:hAnsi="Comic Sans MS"/>
              </w:rPr>
            </w:pPr>
            <w:r w:rsidRPr="00152136">
              <w:rPr>
                <w:rFonts w:ascii="Comic Sans MS" w:hAnsi="Comic Sans MS"/>
              </w:rPr>
              <w:t>Accommodations and Extensions:</w:t>
            </w:r>
          </w:p>
          <w:p w:rsidR="00D75857" w:rsidRPr="00152136" w:rsidRDefault="00715EC0" w:rsidP="001F46B6">
            <w:pPr>
              <w:rPr>
                <w:rFonts w:ascii="Comic Sans MS" w:hAnsi="Comic Sans MS"/>
                <w:b/>
              </w:rPr>
            </w:pPr>
            <w:r>
              <w:rPr>
                <w:rFonts w:ascii="Comic Sans MS" w:hAnsi="Comic Sans MS"/>
                <w:b/>
              </w:rPr>
              <w:t>ELL (</w:t>
            </w:r>
            <w:r w:rsidR="00D75857" w:rsidRPr="00152136">
              <w:rPr>
                <w:rFonts w:ascii="Comic Sans MS" w:hAnsi="Comic Sans MS"/>
                <w:b/>
              </w:rPr>
              <w:t>English Language Learners</w:t>
            </w:r>
            <w:r>
              <w:rPr>
                <w:rFonts w:ascii="Comic Sans MS" w:hAnsi="Comic Sans MS"/>
                <w:b/>
              </w:rPr>
              <w:t xml:space="preserve">) </w:t>
            </w:r>
            <w:r w:rsidR="00D75857" w:rsidRPr="00152136">
              <w:rPr>
                <w:rFonts w:ascii="Comic Sans MS" w:hAnsi="Comic Sans MS"/>
                <w:b/>
              </w:rPr>
              <w:t xml:space="preserve">students will </w:t>
            </w:r>
            <w:r>
              <w:rPr>
                <w:rFonts w:ascii="Comic Sans MS" w:hAnsi="Comic Sans MS"/>
                <w:b/>
              </w:rPr>
              <w:t>be teamed up with a peer to complete the venn diagram</w:t>
            </w:r>
            <w:r w:rsidR="00D75857" w:rsidRPr="00152136">
              <w:rPr>
                <w:rFonts w:ascii="Comic Sans MS" w:hAnsi="Comic Sans MS"/>
                <w:b/>
              </w:rPr>
              <w:t xml:space="preserve">. </w:t>
            </w:r>
            <w:r w:rsidR="001F46B6">
              <w:rPr>
                <w:rFonts w:ascii="Comic Sans MS" w:hAnsi="Comic Sans MS"/>
                <w:b/>
              </w:rPr>
              <w:t>Slower students will have additional time to complete their venn diagram as needed. Written instructions will be provided for those that need it.</w:t>
            </w:r>
          </w:p>
        </w:tc>
      </w:tr>
      <w:tr w:rsidR="00D75857" w:rsidRPr="00152136" w:rsidTr="00D017AD">
        <w:tc>
          <w:tcPr>
            <w:tcW w:w="8856" w:type="dxa"/>
            <w:gridSpan w:val="4"/>
            <w:tcBorders>
              <w:top w:val="nil"/>
              <w:bottom w:val="nil"/>
            </w:tcBorders>
            <w:shd w:val="clear" w:color="auto" w:fill="FFFFFF"/>
          </w:tcPr>
          <w:p w:rsidR="008F0923" w:rsidRDefault="00D75857" w:rsidP="008F0923">
            <w:pPr>
              <w:rPr>
                <w:rFonts w:ascii="Comic Sans MS" w:hAnsi="Comic Sans MS"/>
              </w:rPr>
            </w:pPr>
            <w:r w:rsidRPr="00152136">
              <w:rPr>
                <w:rFonts w:ascii="Comic Sans MS" w:hAnsi="Comic Sans MS"/>
              </w:rPr>
              <w:t>Back-up Plan:</w:t>
            </w:r>
          </w:p>
          <w:p w:rsidR="00D75857" w:rsidRPr="00152136" w:rsidRDefault="001D7F1F" w:rsidP="001D7F1F">
            <w:pPr>
              <w:rPr>
                <w:rFonts w:ascii="Comic Sans MS" w:hAnsi="Comic Sans MS"/>
                <w:b/>
              </w:rPr>
            </w:pPr>
            <w:r>
              <w:rPr>
                <w:rFonts w:ascii="Comic Sans MS" w:hAnsi="Comic Sans MS"/>
                <w:b/>
              </w:rPr>
              <w:t>We will work on in class projects if the internet goes down. I will have copies of the articles that they need to read along with other things need so when the internet is back up they can work on their projects. I also will work on other subjects changing the schedule if needed. I would just be flexible!</w:t>
            </w:r>
          </w:p>
        </w:tc>
      </w:tr>
      <w:tr w:rsidR="00152136" w:rsidRPr="00152136" w:rsidTr="00D017AD">
        <w:tc>
          <w:tcPr>
            <w:tcW w:w="8856" w:type="dxa"/>
            <w:gridSpan w:val="4"/>
            <w:shd w:val="clear" w:color="auto" w:fill="FFFFFF"/>
          </w:tcPr>
          <w:p w:rsidR="00152136" w:rsidRPr="00152136" w:rsidRDefault="00152136" w:rsidP="00152136">
            <w:pPr>
              <w:jc w:val="center"/>
              <w:rPr>
                <w:rFonts w:ascii="Comic Sans MS" w:hAnsi="Comic Sans MS"/>
              </w:rPr>
            </w:pPr>
            <w:r>
              <w:rPr>
                <w:rFonts w:ascii="Comic Sans MS" w:hAnsi="Comic Sans MS"/>
              </w:rPr>
              <w:t>EVALUATION</w:t>
            </w:r>
          </w:p>
        </w:tc>
      </w:tr>
      <w:tr w:rsidR="00D75857" w:rsidRPr="00152136" w:rsidTr="00D017AD">
        <w:tc>
          <w:tcPr>
            <w:tcW w:w="8856" w:type="dxa"/>
            <w:gridSpan w:val="4"/>
            <w:shd w:val="clear" w:color="auto" w:fill="FFFFFF"/>
          </w:tcPr>
          <w:p w:rsidR="00F073C2" w:rsidRPr="001D7F1F" w:rsidRDefault="00D75857" w:rsidP="001D7F1F">
            <w:pPr>
              <w:rPr>
                <w:rFonts w:ascii="Comic Sans MS" w:hAnsi="Comic Sans MS"/>
              </w:rPr>
            </w:pPr>
            <w:r w:rsidRPr="00152136">
              <w:rPr>
                <w:rFonts w:ascii="Comic Sans MS" w:hAnsi="Comic Sans MS"/>
              </w:rPr>
              <w:t>Lesson Reflections and Notes:</w:t>
            </w:r>
          </w:p>
          <w:p w:rsidR="00D75857" w:rsidRPr="001D7F1F" w:rsidRDefault="001D7F1F" w:rsidP="00F3503C">
            <w:pPr>
              <w:rPr>
                <w:rFonts w:ascii="Comic Sans MS" w:hAnsi="Comic Sans MS"/>
                <w:b/>
              </w:rPr>
            </w:pPr>
            <w:r w:rsidRPr="001D7F1F">
              <w:rPr>
                <w:rFonts w:ascii="Comic Sans MS" w:hAnsi="Comic Sans MS" w:cs="Lucida Sans Unicode"/>
                <w:color w:val="000000"/>
              </w:rPr>
              <w:t>Teacher</w:t>
            </w:r>
            <w:r>
              <w:rPr>
                <w:rFonts w:ascii="Comic Sans MS" w:hAnsi="Comic Sans MS" w:cs="Lucida Sans Unicode"/>
                <w:color w:val="000000"/>
              </w:rPr>
              <w:t>, teacher aid and media specialist</w:t>
            </w:r>
            <w:r w:rsidRPr="001D7F1F">
              <w:rPr>
                <w:rFonts w:ascii="Comic Sans MS" w:hAnsi="Comic Sans MS" w:cs="Lucida Sans Unicode"/>
                <w:color w:val="000000"/>
              </w:rPr>
              <w:t xml:space="preserve"> will continuously guide, </w:t>
            </w:r>
            <w:r w:rsidR="004949CE">
              <w:rPr>
                <w:rFonts w:ascii="Comic Sans MS" w:hAnsi="Comic Sans MS" w:cs="Lucida Sans Unicode"/>
                <w:color w:val="000000"/>
              </w:rPr>
              <w:t xml:space="preserve">answer questions, </w:t>
            </w:r>
            <w:r w:rsidRPr="001D7F1F">
              <w:rPr>
                <w:rFonts w:ascii="Comic Sans MS" w:hAnsi="Comic Sans MS" w:cs="Lucida Sans Unicode"/>
                <w:color w:val="000000"/>
              </w:rPr>
              <w:t xml:space="preserve">offer suggestions, and encourage students as they continue working on project. Students will </w:t>
            </w:r>
            <w:r w:rsidR="004949CE">
              <w:rPr>
                <w:rFonts w:ascii="Comic Sans MS" w:hAnsi="Comic Sans MS" w:cs="Lucida Sans Unicode"/>
                <w:color w:val="000000"/>
              </w:rPr>
              <w:t>have a</w:t>
            </w:r>
            <w:r w:rsidRPr="001D7F1F">
              <w:rPr>
                <w:rFonts w:ascii="Comic Sans MS" w:hAnsi="Comic Sans MS" w:cs="Lucida Sans Unicode"/>
                <w:color w:val="000000"/>
              </w:rPr>
              <w:t xml:space="preserve"> self-check list to monitor and self-direct their learning during and after lesson.</w:t>
            </w:r>
            <w:r w:rsidR="00F3503C">
              <w:rPr>
                <w:rFonts w:ascii="Comic Sans MS" w:hAnsi="Comic Sans MS" w:cs="Lucida Sans Unicode"/>
                <w:color w:val="000000"/>
              </w:rPr>
              <w:t xml:space="preserve"> Students will be evaluated based on the project rubrics that were distributed to the students to use as a check list.</w:t>
            </w:r>
          </w:p>
        </w:tc>
      </w:tr>
    </w:tbl>
    <w:p w:rsidR="00D75857" w:rsidRPr="00152136" w:rsidRDefault="00D75857" w:rsidP="00152136">
      <w:pPr>
        <w:pStyle w:val="NormalWeb"/>
        <w:spacing w:before="0" w:beforeAutospacing="0" w:after="0" w:afterAutospacing="0"/>
        <w:rPr>
          <w:rFonts w:ascii="Comic Sans MS" w:hAnsi="Comic Sans MS"/>
        </w:rPr>
      </w:pPr>
      <w:r w:rsidRPr="00152136">
        <w:rPr>
          <w:rFonts w:ascii="Comic Sans MS" w:hAnsi="Comic Sans MS"/>
        </w:rPr>
        <w:t xml:space="preserve">Cennamo, K., Ross, J., &amp; Ertmer, P. (2010). </w:t>
      </w:r>
      <w:r w:rsidRPr="00152136">
        <w:rPr>
          <w:rStyle w:val="Emphasis"/>
          <w:rFonts w:ascii="Comic Sans MS" w:hAnsi="Comic Sans MS"/>
        </w:rPr>
        <w:t>Technology integration for meaningful classroom use: A standards-based approach</w:t>
      </w:r>
      <w:r w:rsidRPr="00152136">
        <w:rPr>
          <w:rFonts w:ascii="Comic Sans MS" w:hAnsi="Comic Sans MS"/>
        </w:rPr>
        <w:t>. Belmont, CA: Wadsworth, Cengage Learning. (p. 130).</w:t>
      </w:r>
    </w:p>
    <w:p w:rsidR="009641B8" w:rsidRPr="00152136" w:rsidRDefault="009641B8" w:rsidP="00152136">
      <w:pPr>
        <w:rPr>
          <w:rFonts w:ascii="Comic Sans MS" w:hAnsi="Comic Sans MS"/>
        </w:rPr>
      </w:pPr>
    </w:p>
    <w:sectPr w:rsidR="009641B8" w:rsidRPr="00152136" w:rsidSect="00D7585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724BF"/>
    <w:multiLevelType w:val="multilevel"/>
    <w:tmpl w:val="E9FE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5857"/>
    <w:rsid w:val="000D74A2"/>
    <w:rsid w:val="0011285A"/>
    <w:rsid w:val="00141A69"/>
    <w:rsid w:val="00152136"/>
    <w:rsid w:val="001D7F1F"/>
    <w:rsid w:val="001F46B6"/>
    <w:rsid w:val="00210AD8"/>
    <w:rsid w:val="002A3A4C"/>
    <w:rsid w:val="002C3151"/>
    <w:rsid w:val="00445A24"/>
    <w:rsid w:val="004949CE"/>
    <w:rsid w:val="00715EC0"/>
    <w:rsid w:val="007432D0"/>
    <w:rsid w:val="007B5EEF"/>
    <w:rsid w:val="007E0FB5"/>
    <w:rsid w:val="0083648B"/>
    <w:rsid w:val="008F0923"/>
    <w:rsid w:val="00900ABE"/>
    <w:rsid w:val="009641B8"/>
    <w:rsid w:val="009B15F8"/>
    <w:rsid w:val="00A46B5F"/>
    <w:rsid w:val="00A92AD7"/>
    <w:rsid w:val="00AF3527"/>
    <w:rsid w:val="00B60BB9"/>
    <w:rsid w:val="00CE4FF5"/>
    <w:rsid w:val="00D017AD"/>
    <w:rsid w:val="00D75857"/>
    <w:rsid w:val="00D87F2B"/>
    <w:rsid w:val="00D96D20"/>
    <w:rsid w:val="00F073C2"/>
    <w:rsid w:val="00F35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857"/>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75857"/>
    <w:pPr>
      <w:spacing w:before="100" w:beforeAutospacing="1" w:after="100" w:afterAutospacing="1"/>
    </w:pPr>
  </w:style>
  <w:style w:type="character" w:styleId="Emphasis">
    <w:name w:val="Emphasis"/>
    <w:basedOn w:val="DefaultParagraphFont"/>
    <w:qFormat/>
    <w:rsid w:val="00D75857"/>
    <w:rPr>
      <w:i/>
      <w:iCs/>
    </w:rPr>
  </w:style>
  <w:style w:type="character" w:styleId="Hyperlink">
    <w:name w:val="Hyperlink"/>
    <w:basedOn w:val="DefaultParagraphFont"/>
    <w:rsid w:val="00D75857"/>
    <w:rPr>
      <w:color w:val="0000FF"/>
      <w:u w:val="single"/>
    </w:rPr>
  </w:style>
  <w:style w:type="character" w:styleId="FollowedHyperlink">
    <w:name w:val="FollowedHyperlink"/>
    <w:basedOn w:val="DefaultParagraphFont"/>
    <w:uiPriority w:val="99"/>
    <w:semiHidden/>
    <w:unhideWhenUsed/>
    <w:rsid w:val="00D017AD"/>
    <w:rPr>
      <w:color w:val="800080" w:themeColor="followedHyperlink"/>
      <w:u w:val="single"/>
    </w:rPr>
  </w:style>
  <w:style w:type="table" w:styleId="TableGrid">
    <w:name w:val="Table Grid"/>
    <w:basedOn w:val="TableNormal"/>
    <w:uiPriority w:val="59"/>
    <w:rsid w:val="001F46B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073C2"/>
    <w:rPr>
      <w:rFonts w:ascii="Tahoma" w:hAnsi="Tahoma" w:cs="Tahoma"/>
      <w:sz w:val="16"/>
      <w:szCs w:val="16"/>
    </w:rPr>
  </w:style>
  <w:style w:type="character" w:customStyle="1" w:styleId="BalloonTextChar">
    <w:name w:val="Balloon Text Char"/>
    <w:basedOn w:val="DefaultParagraphFont"/>
    <w:link w:val="BalloonText"/>
    <w:uiPriority w:val="99"/>
    <w:semiHidden/>
    <w:rsid w:val="00F073C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Gayla Grise</dc:creator>
  <cp:lastModifiedBy>Preferred Customer</cp:lastModifiedBy>
  <cp:revision>2</cp:revision>
  <dcterms:created xsi:type="dcterms:W3CDTF">2011-02-13T21:47:00Z</dcterms:created>
  <dcterms:modified xsi:type="dcterms:W3CDTF">2011-02-13T21:47:00Z</dcterms:modified>
</cp:coreProperties>
</file>